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8B1" w:rsidRDefault="007168B1"/>
    <w:p w:rsidR="007168B1" w:rsidRDefault="00872FFA" w:rsidP="00872FFA">
      <w:pPr>
        <w:jc w:val="center"/>
        <w:rPr>
          <w:rFonts w:ascii="Arial" w:hAnsi="Arial" w:cs="Arial"/>
          <w:color w:val="333333"/>
          <w:sz w:val="51"/>
          <w:szCs w:val="51"/>
          <w:shd w:val="clear" w:color="auto" w:fill="FFFFFF"/>
        </w:rPr>
      </w:pPr>
      <w:r>
        <w:rPr>
          <w:rFonts w:ascii="Arial" w:hAnsi="Arial" w:cs="Arial"/>
          <w:color w:val="333333"/>
          <w:sz w:val="51"/>
          <w:szCs w:val="51"/>
          <w:shd w:val="clear" w:color="auto" w:fill="FFFFFF"/>
        </w:rPr>
        <w:t>工伤保险条例</w:t>
      </w:r>
    </w:p>
    <w:p w:rsidR="00872FFA" w:rsidRDefault="00872FFA" w:rsidP="00872FFA">
      <w:pPr>
        <w:jc w:val="center"/>
        <w:rPr>
          <w:rFonts w:ascii="宋体" w:eastAsia="宋体" w:hAnsi="宋体" w:cs="宋体"/>
          <w:color w:val="333333"/>
          <w:kern w:val="0"/>
          <w:sz w:val="24"/>
          <w:szCs w:val="24"/>
        </w:rPr>
      </w:pPr>
      <w:r w:rsidRPr="00756DEB">
        <w:rPr>
          <w:rFonts w:ascii="宋体" w:eastAsia="宋体" w:hAnsi="宋体" w:cs="宋体" w:hint="eastAsia"/>
          <w:color w:val="333333"/>
          <w:kern w:val="0"/>
          <w:sz w:val="24"/>
          <w:szCs w:val="24"/>
        </w:rPr>
        <w:t>国务院令第586号</w:t>
      </w:r>
    </w:p>
    <w:p w:rsidR="00872FFA" w:rsidRPr="00DF5850" w:rsidRDefault="00872FFA" w:rsidP="00DF5850">
      <w:pPr>
        <w:widowControl/>
        <w:shd w:val="clear" w:color="auto" w:fill="FFFFFF"/>
        <w:spacing w:line="600" w:lineRule="exact"/>
        <w:ind w:firstLine="480"/>
        <w:jc w:val="left"/>
        <w:rPr>
          <w:rFonts w:ascii="Arial" w:eastAsia="宋体" w:hAnsi="Arial" w:cs="Arial"/>
          <w:color w:val="333333"/>
          <w:kern w:val="0"/>
          <w:szCs w:val="21"/>
        </w:rPr>
      </w:pPr>
    </w:p>
    <w:p w:rsidR="00872FFA" w:rsidRPr="00DF5850" w:rsidRDefault="00872FFA" w:rsidP="00DF5850">
      <w:pPr>
        <w:widowControl/>
        <w:shd w:val="clear" w:color="auto" w:fill="FFFFFF"/>
        <w:spacing w:line="600" w:lineRule="exact"/>
        <w:ind w:firstLine="480"/>
        <w:jc w:val="left"/>
        <w:rPr>
          <w:rFonts w:ascii="Arial" w:eastAsia="宋体" w:hAnsi="Arial" w:cs="Arial"/>
          <w:b/>
          <w:color w:val="333333"/>
          <w:kern w:val="0"/>
          <w:sz w:val="32"/>
          <w:szCs w:val="32"/>
        </w:rPr>
      </w:pPr>
      <w:r w:rsidRPr="00DF5850">
        <w:rPr>
          <w:rFonts w:ascii="Arial" w:eastAsia="宋体" w:hAnsi="Arial" w:cs="Arial" w:hint="eastAsia"/>
          <w:b/>
          <w:color w:val="333333"/>
          <w:kern w:val="0"/>
          <w:sz w:val="32"/>
          <w:szCs w:val="32"/>
        </w:rPr>
        <w:t>工伤认定：</w:t>
      </w:r>
    </w:p>
    <w:p w:rsidR="00872FFA" w:rsidRPr="00DF5850" w:rsidRDefault="00872FFA"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第十四条</w:t>
      </w:r>
      <w:r w:rsidRPr="00DF5850">
        <w:rPr>
          <w:rFonts w:ascii="Arial" w:eastAsia="宋体" w:hAnsi="Arial" w:cs="Arial" w:hint="eastAsia"/>
          <w:color w:val="333333"/>
          <w:kern w:val="0"/>
          <w:szCs w:val="21"/>
        </w:rPr>
        <w:t> </w:t>
      </w:r>
      <w:r w:rsidRPr="00DF5850">
        <w:rPr>
          <w:rFonts w:ascii="Arial" w:eastAsia="宋体" w:hAnsi="Arial" w:cs="Arial" w:hint="eastAsia"/>
          <w:color w:val="333333"/>
          <w:kern w:val="0"/>
          <w:szCs w:val="21"/>
        </w:rPr>
        <w:t>职工有下列情形之一的，应当认定为工伤：</w:t>
      </w:r>
    </w:p>
    <w:p w:rsidR="00872FFA" w:rsidRPr="00DF5850" w:rsidRDefault="00872FFA"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proofErr w:type="gramStart"/>
      <w:r w:rsidRPr="00DF5850">
        <w:rPr>
          <w:rFonts w:ascii="Arial" w:eastAsia="宋体" w:hAnsi="Arial" w:cs="Arial" w:hint="eastAsia"/>
          <w:color w:val="333333"/>
          <w:kern w:val="0"/>
          <w:szCs w:val="21"/>
        </w:rPr>
        <w:t>一</w:t>
      </w:r>
      <w:proofErr w:type="gramEnd"/>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在工作时间和工作场所内，因工作原因受到事故伤害的</w:t>
      </w:r>
      <w:r w:rsidRPr="00DF5850">
        <w:rPr>
          <w:rFonts w:ascii="Arial" w:eastAsia="宋体" w:hAnsi="Arial" w:cs="Arial" w:hint="eastAsia"/>
          <w:color w:val="333333"/>
          <w:kern w:val="0"/>
          <w:szCs w:val="21"/>
        </w:rPr>
        <w:t>;</w:t>
      </w:r>
    </w:p>
    <w:p w:rsidR="00872FFA" w:rsidRPr="00DF5850" w:rsidRDefault="00872FFA"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二</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工作时间前后在工作场所内，从事与工作有关的预备性或者收尾性工作受到事故伤害的</w:t>
      </w:r>
      <w:r w:rsidRPr="00DF5850">
        <w:rPr>
          <w:rFonts w:ascii="Arial" w:eastAsia="宋体" w:hAnsi="Arial" w:cs="Arial" w:hint="eastAsia"/>
          <w:color w:val="333333"/>
          <w:kern w:val="0"/>
          <w:szCs w:val="21"/>
        </w:rPr>
        <w:t>;</w:t>
      </w:r>
    </w:p>
    <w:p w:rsidR="00872FFA" w:rsidRPr="00DF5850" w:rsidRDefault="00872FFA"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三</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在工作时间和工作场所内，因履行工作职责受到暴力等意外伤害的</w:t>
      </w:r>
      <w:r w:rsidRPr="00DF5850">
        <w:rPr>
          <w:rFonts w:ascii="Arial" w:eastAsia="宋体" w:hAnsi="Arial" w:cs="Arial" w:hint="eastAsia"/>
          <w:color w:val="333333"/>
          <w:kern w:val="0"/>
          <w:szCs w:val="21"/>
        </w:rPr>
        <w:t>;</w:t>
      </w:r>
    </w:p>
    <w:p w:rsidR="00872FFA"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四</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患职业病的</w:t>
      </w:r>
      <w:r w:rsidRPr="00DF5850">
        <w:rPr>
          <w:rFonts w:ascii="Arial" w:eastAsia="宋体" w:hAnsi="Arial" w:cs="Arial" w:hint="eastAsia"/>
          <w:color w:val="333333"/>
          <w:kern w:val="0"/>
          <w:szCs w:val="21"/>
        </w:rPr>
        <w:t>;</w:t>
      </w:r>
    </w:p>
    <w:p w:rsidR="00872FFA"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五</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因工外出期间，由于工作原因受到伤害或者发生事故下落不明的</w:t>
      </w:r>
      <w:r w:rsidRPr="00DF5850">
        <w:rPr>
          <w:rFonts w:ascii="Arial" w:eastAsia="宋体" w:hAnsi="Arial" w:cs="Arial" w:hint="eastAsia"/>
          <w:color w:val="333333"/>
          <w:kern w:val="0"/>
          <w:szCs w:val="21"/>
        </w:rPr>
        <w:t>;</w:t>
      </w:r>
    </w:p>
    <w:p w:rsidR="00872FFA"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六</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在上下班途中，受到非本人主要责任的</w:t>
      </w:r>
      <w:hyperlink r:id="rId6" w:tgtFrame="_blank" w:tooltip="交通事故" w:history="1">
        <w:r w:rsidRPr="00DF5850">
          <w:rPr>
            <w:rFonts w:ascii="Arial" w:eastAsia="宋体" w:hAnsi="Arial" w:cs="Arial" w:hint="eastAsia"/>
            <w:color w:val="333333"/>
            <w:kern w:val="0"/>
            <w:szCs w:val="21"/>
          </w:rPr>
          <w:t>交通事故</w:t>
        </w:r>
      </w:hyperlink>
      <w:r w:rsidRPr="00DF5850">
        <w:rPr>
          <w:rFonts w:ascii="Arial" w:eastAsia="宋体" w:hAnsi="Arial" w:cs="Arial" w:hint="eastAsia"/>
          <w:color w:val="333333"/>
          <w:kern w:val="0"/>
          <w:szCs w:val="21"/>
        </w:rPr>
        <w:t>或者城市轨道交通、客运轮渡、火车事故伤害的</w:t>
      </w:r>
      <w:r w:rsidRPr="00DF5850">
        <w:rPr>
          <w:rFonts w:ascii="Arial" w:eastAsia="宋体" w:hAnsi="Arial" w:cs="Arial" w:hint="eastAsia"/>
          <w:color w:val="333333"/>
          <w:kern w:val="0"/>
          <w:szCs w:val="21"/>
        </w:rPr>
        <w:t>;</w:t>
      </w:r>
    </w:p>
    <w:p w:rsidR="00872FFA"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七</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法律、行政法规规定应当认定为工伤的其他情形。</w:t>
      </w:r>
    </w:p>
    <w:p w:rsidR="00872FFA"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第十五条</w:t>
      </w:r>
      <w:r w:rsidRPr="00DF5850">
        <w:rPr>
          <w:rFonts w:ascii="Arial" w:eastAsia="宋体" w:hAnsi="Arial" w:cs="Arial" w:hint="eastAsia"/>
          <w:color w:val="333333"/>
          <w:kern w:val="0"/>
          <w:szCs w:val="21"/>
        </w:rPr>
        <w:t> </w:t>
      </w:r>
      <w:r w:rsidRPr="00DF5850">
        <w:rPr>
          <w:rFonts w:ascii="Arial" w:eastAsia="宋体" w:hAnsi="Arial" w:cs="Arial" w:hint="eastAsia"/>
          <w:color w:val="333333"/>
          <w:kern w:val="0"/>
          <w:szCs w:val="21"/>
        </w:rPr>
        <w:t>职工有下列情形之一的，视同工伤：</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proofErr w:type="gramStart"/>
      <w:r w:rsidRPr="00DF5850">
        <w:rPr>
          <w:rFonts w:ascii="Arial" w:eastAsia="宋体" w:hAnsi="Arial" w:cs="Arial" w:hint="eastAsia"/>
          <w:color w:val="333333"/>
          <w:kern w:val="0"/>
          <w:szCs w:val="21"/>
        </w:rPr>
        <w:t>一</w:t>
      </w:r>
      <w:proofErr w:type="gramEnd"/>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在工作时间和工作岗位，突发疾病死亡或者在</w:t>
      </w:r>
      <w:r w:rsidRPr="00DF5850">
        <w:rPr>
          <w:rFonts w:ascii="Arial" w:eastAsia="宋体" w:hAnsi="Arial" w:cs="Arial" w:hint="eastAsia"/>
          <w:color w:val="333333"/>
          <w:kern w:val="0"/>
          <w:szCs w:val="21"/>
        </w:rPr>
        <w:t>48</w:t>
      </w:r>
      <w:r w:rsidRPr="00DF5850">
        <w:rPr>
          <w:rFonts w:ascii="Arial" w:eastAsia="宋体" w:hAnsi="Arial" w:cs="Arial" w:hint="eastAsia"/>
          <w:color w:val="333333"/>
          <w:kern w:val="0"/>
          <w:szCs w:val="21"/>
        </w:rPr>
        <w:t>小时之内经抢救无效死亡的</w:t>
      </w:r>
      <w:r w:rsidRPr="00DF5850">
        <w:rPr>
          <w:rFonts w:ascii="Arial" w:eastAsia="宋体" w:hAnsi="Arial" w:cs="Arial" w:hint="eastAsia"/>
          <w:color w:val="333333"/>
          <w:kern w:val="0"/>
          <w:szCs w:val="21"/>
        </w:rPr>
        <w:t>;</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二</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在抢险救灾等维护国家利益、公共利益活动中受到伤害的</w:t>
      </w:r>
      <w:r w:rsidRPr="00DF5850">
        <w:rPr>
          <w:rFonts w:ascii="Arial" w:eastAsia="宋体" w:hAnsi="Arial" w:cs="Arial" w:hint="eastAsia"/>
          <w:color w:val="333333"/>
          <w:kern w:val="0"/>
          <w:szCs w:val="21"/>
        </w:rPr>
        <w:t>;</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三</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职工原在军队服役，因战、因公负伤致残，已取得革命伤残军人证，到用人单位后旧伤复发的。</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职工有前款第</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一</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项、第</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二</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项情形的，按照本条例的有关规定享受工伤保险待遇</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职工有前款第</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三</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项情形的，按照本条例的有关规定享受除一次性伤残补助金以外的工伤保险待遇。</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lastRenderedPageBreak/>
        <w:t>第十六条</w:t>
      </w:r>
      <w:r w:rsidRPr="00DF5850">
        <w:rPr>
          <w:rFonts w:ascii="Arial" w:eastAsia="宋体" w:hAnsi="Arial" w:cs="Arial" w:hint="eastAsia"/>
          <w:color w:val="333333"/>
          <w:kern w:val="0"/>
          <w:szCs w:val="21"/>
        </w:rPr>
        <w:t> </w:t>
      </w:r>
      <w:r w:rsidRPr="00DF5850">
        <w:rPr>
          <w:rFonts w:ascii="Arial" w:eastAsia="宋体" w:hAnsi="Arial" w:cs="Arial" w:hint="eastAsia"/>
          <w:color w:val="333333"/>
          <w:kern w:val="0"/>
          <w:szCs w:val="21"/>
        </w:rPr>
        <w:t>职工符合本条例第十四条、第十五条的规定，但是有下列情形之一的，不得认定为工伤或者视同工伤：</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proofErr w:type="gramStart"/>
      <w:r w:rsidRPr="00DF5850">
        <w:rPr>
          <w:rFonts w:ascii="Arial" w:eastAsia="宋体" w:hAnsi="Arial" w:cs="Arial" w:hint="eastAsia"/>
          <w:color w:val="333333"/>
          <w:kern w:val="0"/>
          <w:szCs w:val="21"/>
        </w:rPr>
        <w:t>一</w:t>
      </w:r>
      <w:proofErr w:type="gramEnd"/>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故意犯罪的</w:t>
      </w:r>
      <w:r w:rsidRPr="00DF5850">
        <w:rPr>
          <w:rFonts w:ascii="Arial" w:eastAsia="宋体" w:hAnsi="Arial" w:cs="Arial" w:hint="eastAsia"/>
          <w:color w:val="333333"/>
          <w:kern w:val="0"/>
          <w:szCs w:val="21"/>
        </w:rPr>
        <w:t>;</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二</w:t>
      </w:r>
      <w:r w:rsidRPr="00DF5850">
        <w:rPr>
          <w:rFonts w:ascii="Arial" w:eastAsia="宋体" w:hAnsi="Arial" w:cs="Arial" w:hint="eastAsia"/>
          <w:color w:val="333333"/>
          <w:kern w:val="0"/>
          <w:szCs w:val="21"/>
        </w:rPr>
        <w:t>)</w:t>
      </w:r>
      <w:hyperlink r:id="rId7" w:tgtFrame="_blank" w:tooltip="醉酒" w:history="1">
        <w:r w:rsidRPr="00DF5850">
          <w:rPr>
            <w:rFonts w:ascii="Arial" w:eastAsia="宋体" w:hAnsi="Arial" w:cs="Arial" w:hint="eastAsia"/>
            <w:color w:val="333333"/>
            <w:kern w:val="0"/>
            <w:szCs w:val="21"/>
          </w:rPr>
          <w:t>醉酒</w:t>
        </w:r>
      </w:hyperlink>
      <w:r w:rsidRPr="00DF5850">
        <w:rPr>
          <w:rFonts w:ascii="Arial" w:eastAsia="宋体" w:hAnsi="Arial" w:cs="Arial" w:hint="eastAsia"/>
          <w:color w:val="333333"/>
          <w:kern w:val="0"/>
          <w:szCs w:val="21"/>
        </w:rPr>
        <w:t>或者吸毒的</w:t>
      </w:r>
      <w:r w:rsidRPr="00DF5850">
        <w:rPr>
          <w:rFonts w:ascii="Arial" w:eastAsia="宋体" w:hAnsi="Arial" w:cs="Arial" w:hint="eastAsia"/>
          <w:color w:val="333333"/>
          <w:kern w:val="0"/>
          <w:szCs w:val="21"/>
        </w:rPr>
        <w:t>;</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三</w:t>
      </w:r>
      <w:r w:rsidRPr="00DF5850">
        <w:rPr>
          <w:rFonts w:ascii="Arial" w:eastAsia="宋体" w:hAnsi="Arial" w:cs="Arial" w:hint="eastAsia"/>
          <w:color w:val="333333"/>
          <w:kern w:val="0"/>
          <w:szCs w:val="21"/>
        </w:rPr>
        <w:t>)</w:t>
      </w:r>
      <w:r w:rsidRPr="00DF5850">
        <w:rPr>
          <w:rFonts w:ascii="Arial" w:eastAsia="宋体" w:hAnsi="Arial" w:cs="Arial" w:hint="eastAsia"/>
          <w:color w:val="333333"/>
          <w:kern w:val="0"/>
          <w:szCs w:val="21"/>
        </w:rPr>
        <w:t>自残或者自杀的。</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第十七条</w:t>
      </w:r>
      <w:r w:rsidRPr="00DF5850">
        <w:rPr>
          <w:rFonts w:ascii="Arial" w:eastAsia="宋体" w:hAnsi="Arial" w:cs="Arial" w:hint="eastAsia"/>
          <w:color w:val="333333"/>
          <w:kern w:val="0"/>
          <w:szCs w:val="21"/>
        </w:rPr>
        <w:t> </w:t>
      </w:r>
      <w:r w:rsidRPr="00DF5850">
        <w:rPr>
          <w:rFonts w:ascii="Arial" w:eastAsia="宋体" w:hAnsi="Arial" w:cs="Arial" w:hint="eastAsia"/>
          <w:color w:val="333333"/>
          <w:kern w:val="0"/>
          <w:szCs w:val="21"/>
        </w:rPr>
        <w:t>职工发生事故伤害或者按照职业病防治法规定被诊断、鉴定为职业病，所在单位应当自事故伤害发生之日或者被诊断、鉴定为职业病之日起</w:t>
      </w:r>
      <w:r w:rsidRPr="00DF5850">
        <w:rPr>
          <w:rFonts w:ascii="Arial" w:eastAsia="宋体" w:hAnsi="Arial" w:cs="Arial" w:hint="eastAsia"/>
          <w:color w:val="333333"/>
          <w:kern w:val="0"/>
          <w:szCs w:val="21"/>
        </w:rPr>
        <w:t>30</w:t>
      </w:r>
      <w:r w:rsidRPr="00DF5850">
        <w:rPr>
          <w:rFonts w:ascii="Arial" w:eastAsia="宋体" w:hAnsi="Arial" w:cs="Arial" w:hint="eastAsia"/>
          <w:color w:val="333333"/>
          <w:kern w:val="0"/>
          <w:szCs w:val="21"/>
        </w:rPr>
        <w:t>日内，向统筹地区社会保险行政部门提出工伤认定申请。遇有特殊情况，经报社会保险行政部门同意，申请时限可以适当延长。</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用人单位未按前款规定提出工伤认定申请的，工伤职工或者其近亲属、工会组织在事故伤害发生之日或者被诊断、鉴定为职业病之日起</w:t>
      </w:r>
      <w:r w:rsidRPr="00DF5850">
        <w:rPr>
          <w:rFonts w:ascii="Arial" w:eastAsia="宋体" w:hAnsi="Arial" w:cs="Arial" w:hint="eastAsia"/>
          <w:color w:val="333333"/>
          <w:kern w:val="0"/>
          <w:szCs w:val="21"/>
        </w:rPr>
        <w:t>1</w:t>
      </w:r>
      <w:r w:rsidRPr="00DF5850">
        <w:rPr>
          <w:rFonts w:ascii="Arial" w:eastAsia="宋体" w:hAnsi="Arial" w:cs="Arial" w:hint="eastAsia"/>
          <w:color w:val="333333"/>
          <w:kern w:val="0"/>
          <w:szCs w:val="21"/>
        </w:rPr>
        <w:t>年内，可以直接向用人单位所在地统筹地区社会保险行政部门提出工伤认定申请。</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按照本条第一款规定应当由省级社会保险行政部门进行工伤认定的事项，根据属地原则由用人单位所在地的设区的市级社会保险行政部门办理。</w:t>
      </w:r>
    </w:p>
    <w:p w:rsidR="00225436" w:rsidRPr="00DF5850" w:rsidRDefault="00225436" w:rsidP="00DF5850">
      <w:pPr>
        <w:widowControl/>
        <w:shd w:val="clear" w:color="auto" w:fill="FFFFFF"/>
        <w:spacing w:line="600" w:lineRule="exact"/>
        <w:ind w:firstLine="480"/>
        <w:jc w:val="left"/>
        <w:rPr>
          <w:rFonts w:ascii="Arial" w:eastAsia="宋体" w:hAnsi="Arial" w:cs="Arial"/>
          <w:color w:val="333333"/>
          <w:kern w:val="0"/>
          <w:szCs w:val="21"/>
        </w:rPr>
      </w:pPr>
      <w:r w:rsidRPr="00DF5850">
        <w:rPr>
          <w:rFonts w:ascii="Arial" w:eastAsia="宋体" w:hAnsi="Arial" w:cs="Arial" w:hint="eastAsia"/>
          <w:color w:val="333333"/>
          <w:kern w:val="0"/>
          <w:szCs w:val="21"/>
        </w:rPr>
        <w:t>用人单位未在本条第一款规定的时限内提交工伤认定申请，在此期间发生符合本条例规定的工伤待遇等有关费用由该用人单位负担。</w:t>
      </w:r>
    </w:p>
    <w:p w:rsidR="00225436" w:rsidRDefault="00225436" w:rsidP="00872FFA">
      <w:pPr>
        <w:spacing w:line="600" w:lineRule="exact"/>
        <w:rPr>
          <w:rFonts w:ascii="宋体" w:eastAsia="宋体" w:hAnsi="宋体" w:cs="宋体"/>
          <w:color w:val="333333"/>
          <w:kern w:val="0"/>
          <w:sz w:val="24"/>
          <w:szCs w:val="24"/>
        </w:rPr>
      </w:pPr>
    </w:p>
    <w:p w:rsidR="00863757" w:rsidRDefault="00863757" w:rsidP="00872FFA">
      <w:pPr>
        <w:spacing w:line="600" w:lineRule="exact"/>
        <w:rPr>
          <w:rFonts w:ascii="Arial" w:hAnsi="Arial" w:cs="Arial"/>
          <w:color w:val="333333"/>
          <w:sz w:val="51"/>
          <w:szCs w:val="51"/>
          <w:shd w:val="clear" w:color="auto" w:fill="FFFFFF"/>
        </w:rPr>
      </w:pPr>
    </w:p>
    <w:p w:rsidR="00863757" w:rsidRDefault="00863757" w:rsidP="00872FFA">
      <w:pPr>
        <w:spacing w:line="600" w:lineRule="exact"/>
        <w:rPr>
          <w:rFonts w:ascii="Arial" w:hAnsi="Arial" w:cs="Arial"/>
          <w:color w:val="333333"/>
          <w:sz w:val="51"/>
          <w:szCs w:val="51"/>
          <w:shd w:val="clear" w:color="auto" w:fill="FFFFFF"/>
        </w:rPr>
      </w:pPr>
    </w:p>
    <w:p w:rsidR="00863757" w:rsidRDefault="00863757" w:rsidP="00872FFA">
      <w:pPr>
        <w:spacing w:line="600" w:lineRule="exact"/>
        <w:rPr>
          <w:rFonts w:ascii="Arial" w:hAnsi="Arial" w:cs="Arial"/>
          <w:color w:val="333333"/>
          <w:sz w:val="51"/>
          <w:szCs w:val="51"/>
          <w:shd w:val="clear" w:color="auto" w:fill="FFFFFF"/>
        </w:rPr>
      </w:pPr>
    </w:p>
    <w:p w:rsidR="00FD632A" w:rsidRDefault="00FD632A" w:rsidP="00872FFA">
      <w:pPr>
        <w:spacing w:line="600" w:lineRule="exact"/>
        <w:rPr>
          <w:rFonts w:ascii="Arial" w:hAnsi="Arial" w:cs="Arial"/>
          <w:color w:val="333333"/>
          <w:sz w:val="51"/>
          <w:szCs w:val="51"/>
          <w:shd w:val="clear" w:color="auto" w:fill="FFFFFF"/>
        </w:rPr>
      </w:pPr>
    </w:p>
    <w:p w:rsidR="00FD632A" w:rsidRDefault="00FD632A" w:rsidP="00872FFA">
      <w:pPr>
        <w:spacing w:line="600" w:lineRule="exact"/>
        <w:rPr>
          <w:rFonts w:ascii="Arial" w:hAnsi="Arial" w:cs="Arial"/>
          <w:color w:val="333333"/>
          <w:sz w:val="51"/>
          <w:szCs w:val="51"/>
          <w:shd w:val="clear" w:color="auto" w:fill="FFFFFF"/>
        </w:rPr>
      </w:pPr>
    </w:p>
    <w:p w:rsidR="00FD632A" w:rsidRDefault="00FD632A" w:rsidP="00872FFA">
      <w:pPr>
        <w:spacing w:line="600" w:lineRule="exact"/>
        <w:rPr>
          <w:rFonts w:ascii="Arial" w:hAnsi="Arial" w:cs="Arial" w:hint="eastAsia"/>
          <w:color w:val="333333"/>
          <w:sz w:val="51"/>
          <w:szCs w:val="51"/>
          <w:shd w:val="clear" w:color="auto" w:fill="FFFFFF"/>
        </w:rPr>
      </w:pPr>
    </w:p>
    <w:p w:rsidR="00FF71DD" w:rsidRDefault="00FF71DD" w:rsidP="00B246F6">
      <w:pPr>
        <w:spacing w:line="600" w:lineRule="exact"/>
        <w:jc w:val="center"/>
        <w:rPr>
          <w:rFonts w:ascii="宋体" w:eastAsia="宋体" w:hAnsi="宋体" w:cs="宋体"/>
          <w:color w:val="333333"/>
          <w:kern w:val="0"/>
          <w:sz w:val="24"/>
          <w:szCs w:val="24"/>
        </w:rPr>
      </w:pPr>
      <w:r>
        <w:rPr>
          <w:rFonts w:ascii="Arial" w:hAnsi="Arial" w:cs="Arial"/>
          <w:color w:val="333333"/>
          <w:sz w:val="51"/>
          <w:szCs w:val="51"/>
          <w:shd w:val="clear" w:color="auto" w:fill="FFFFFF"/>
        </w:rPr>
        <w:lastRenderedPageBreak/>
        <w:t>浙江省工伤保险条例</w:t>
      </w:r>
    </w:p>
    <w:p w:rsidR="00FF71DD" w:rsidRPr="00863757" w:rsidRDefault="00FF71DD" w:rsidP="00872FFA">
      <w:pPr>
        <w:spacing w:line="600" w:lineRule="exact"/>
        <w:rPr>
          <w:rFonts w:ascii="宋体" w:eastAsia="宋体" w:hAnsi="宋体" w:cs="宋体"/>
          <w:b/>
          <w:color w:val="333333"/>
          <w:kern w:val="0"/>
          <w:sz w:val="24"/>
          <w:szCs w:val="24"/>
        </w:rPr>
      </w:pPr>
      <w:r w:rsidRPr="00863757">
        <w:rPr>
          <w:rFonts w:ascii="宋体" w:eastAsia="宋体" w:hAnsi="宋体" w:cs="宋体" w:hint="eastAsia"/>
          <w:b/>
          <w:color w:val="333333"/>
          <w:kern w:val="0"/>
          <w:sz w:val="24"/>
          <w:szCs w:val="24"/>
        </w:rPr>
        <w:t>工伤认定</w:t>
      </w:r>
    </w:p>
    <w:p w:rsidR="00FF71DD" w:rsidRPr="0061263A" w:rsidRDefault="00FF71DD" w:rsidP="00FF71DD">
      <w:pPr>
        <w:widowControl/>
        <w:shd w:val="clear" w:color="auto" w:fill="FFFFFF"/>
        <w:spacing w:line="600" w:lineRule="exact"/>
        <w:ind w:firstLine="480"/>
        <w:jc w:val="left"/>
        <w:rPr>
          <w:rFonts w:ascii="Arial" w:eastAsia="宋体" w:hAnsi="Arial" w:cs="Arial"/>
          <w:color w:val="333333"/>
          <w:kern w:val="0"/>
          <w:szCs w:val="21"/>
        </w:rPr>
      </w:pPr>
      <w:r w:rsidRPr="0061263A">
        <w:rPr>
          <w:rFonts w:ascii="Arial" w:eastAsia="宋体" w:hAnsi="Arial" w:cs="Arial"/>
          <w:color w:val="333333"/>
          <w:kern w:val="0"/>
          <w:szCs w:val="21"/>
        </w:rPr>
        <w:t>第十二条</w:t>
      </w:r>
      <w:r>
        <w:rPr>
          <w:rFonts w:ascii="Arial" w:eastAsia="宋体" w:hAnsi="Arial" w:cs="Arial" w:hint="eastAsia"/>
          <w:color w:val="333333"/>
          <w:kern w:val="0"/>
          <w:szCs w:val="21"/>
        </w:rPr>
        <w:t xml:space="preserve"> </w:t>
      </w:r>
      <w:r w:rsidRPr="0061263A">
        <w:rPr>
          <w:rFonts w:ascii="Arial" w:eastAsia="宋体" w:hAnsi="Arial" w:cs="Arial"/>
          <w:color w:val="333333"/>
          <w:kern w:val="0"/>
          <w:szCs w:val="21"/>
        </w:rPr>
        <w:t>用人单位应当</w:t>
      </w:r>
      <w:proofErr w:type="gramStart"/>
      <w:r w:rsidRPr="0061263A">
        <w:rPr>
          <w:rFonts w:ascii="Arial" w:eastAsia="宋体" w:hAnsi="Arial" w:cs="Arial"/>
          <w:color w:val="333333"/>
          <w:kern w:val="0"/>
          <w:szCs w:val="21"/>
        </w:rPr>
        <w:t>自职工</w:t>
      </w:r>
      <w:proofErr w:type="gramEnd"/>
      <w:r w:rsidRPr="0061263A">
        <w:rPr>
          <w:rFonts w:ascii="Arial" w:eastAsia="宋体" w:hAnsi="Arial" w:cs="Arial"/>
          <w:color w:val="333333"/>
          <w:kern w:val="0"/>
          <w:szCs w:val="21"/>
        </w:rPr>
        <w:t>发生事故伤害或者被诊断、鉴定为职业病之日起三十日内，以及因特殊情况经市、县社会保险行政部门同意延长的时限内提出工伤认定申请。受伤职工或者其近亲属、工会组织可以在发生事故伤害或者被诊断、鉴定为职业病之日起一年内提出工伤认定申请。</w:t>
      </w:r>
    </w:p>
    <w:p w:rsidR="00FF71DD" w:rsidRPr="0061263A" w:rsidRDefault="00FF71DD" w:rsidP="00FF71DD">
      <w:pPr>
        <w:widowControl/>
        <w:shd w:val="clear" w:color="auto" w:fill="FFFFFF"/>
        <w:spacing w:line="600" w:lineRule="exact"/>
        <w:ind w:firstLineChars="200" w:firstLine="420"/>
        <w:jc w:val="left"/>
        <w:rPr>
          <w:rFonts w:ascii="Arial" w:eastAsia="宋体" w:hAnsi="Arial" w:cs="Arial"/>
          <w:color w:val="333333"/>
          <w:kern w:val="0"/>
          <w:szCs w:val="21"/>
        </w:rPr>
      </w:pPr>
      <w:r w:rsidRPr="0061263A">
        <w:rPr>
          <w:rFonts w:ascii="Arial" w:eastAsia="宋体" w:hAnsi="Arial" w:cs="Arial"/>
          <w:color w:val="333333"/>
          <w:kern w:val="0"/>
          <w:szCs w:val="21"/>
        </w:rPr>
        <w:t>用人单位在法定申请时限内提出工伤认定申请，受伤职工或者其近亲属、工会组织也在此时限内提出的，由最先提出申请的一方作为工伤认定申请人。</w:t>
      </w:r>
    </w:p>
    <w:p w:rsidR="00FF71DD" w:rsidRPr="0061263A" w:rsidRDefault="00FF71DD" w:rsidP="00FF71DD">
      <w:pPr>
        <w:widowControl/>
        <w:shd w:val="clear" w:color="auto" w:fill="FFFFFF"/>
        <w:spacing w:line="600" w:lineRule="exact"/>
        <w:ind w:firstLine="480"/>
        <w:jc w:val="left"/>
        <w:rPr>
          <w:rFonts w:ascii="Arial" w:eastAsia="宋体" w:hAnsi="Arial" w:cs="Arial"/>
          <w:color w:val="333333"/>
          <w:kern w:val="0"/>
          <w:szCs w:val="21"/>
        </w:rPr>
      </w:pPr>
      <w:r w:rsidRPr="0061263A">
        <w:rPr>
          <w:rFonts w:ascii="Arial" w:eastAsia="宋体" w:hAnsi="Arial" w:cs="Arial"/>
          <w:color w:val="333333"/>
          <w:kern w:val="0"/>
          <w:szCs w:val="21"/>
        </w:rPr>
        <w:t>第十三条</w:t>
      </w:r>
      <w:r>
        <w:rPr>
          <w:rFonts w:ascii="Arial" w:eastAsia="宋体" w:hAnsi="Arial" w:cs="Arial" w:hint="eastAsia"/>
          <w:color w:val="333333"/>
          <w:kern w:val="0"/>
          <w:szCs w:val="21"/>
        </w:rPr>
        <w:t xml:space="preserve"> </w:t>
      </w:r>
      <w:r w:rsidRPr="0061263A">
        <w:rPr>
          <w:rFonts w:ascii="Arial" w:eastAsia="宋体" w:hAnsi="Arial" w:cs="Arial"/>
          <w:color w:val="333333"/>
          <w:kern w:val="0"/>
          <w:szCs w:val="21"/>
        </w:rPr>
        <w:t>用人单位或者受伤职工及其近亲属、工会组织在用人单位的法定申请时限内提出工伤认定申请的，提出申请前已发生的符合规定的工伤保险待遇等有关费用，由工伤保险基金负担。</w:t>
      </w:r>
    </w:p>
    <w:p w:rsidR="00FF71DD" w:rsidRPr="0061263A" w:rsidRDefault="00FF71DD" w:rsidP="00FF71DD">
      <w:pPr>
        <w:widowControl/>
        <w:shd w:val="clear" w:color="auto" w:fill="FFFFFF"/>
        <w:spacing w:line="600" w:lineRule="exact"/>
        <w:ind w:firstLineChars="200" w:firstLine="420"/>
        <w:jc w:val="left"/>
        <w:rPr>
          <w:rFonts w:ascii="Arial" w:eastAsia="宋体" w:hAnsi="Arial" w:cs="Arial"/>
          <w:color w:val="333333"/>
          <w:kern w:val="0"/>
          <w:szCs w:val="21"/>
        </w:rPr>
      </w:pPr>
      <w:r w:rsidRPr="0061263A">
        <w:rPr>
          <w:rFonts w:ascii="Arial" w:eastAsia="宋体" w:hAnsi="Arial" w:cs="Arial"/>
          <w:color w:val="333333"/>
          <w:kern w:val="0"/>
          <w:szCs w:val="21"/>
        </w:rPr>
        <w:t>用人单位或者受伤职工及其近亲属、工会组织均未在用人单位的法定申请时限内提出工伤认定申请的，提出申请前发生的符合规定的工伤保险待遇等有关费用，由用人单位负担。</w:t>
      </w:r>
    </w:p>
    <w:p w:rsidR="00FF71DD" w:rsidRPr="0061263A" w:rsidRDefault="00FF71DD" w:rsidP="00FF71DD">
      <w:pPr>
        <w:widowControl/>
        <w:shd w:val="clear" w:color="auto" w:fill="FFFFFF"/>
        <w:spacing w:line="600" w:lineRule="exact"/>
        <w:ind w:firstLine="480"/>
        <w:jc w:val="left"/>
        <w:rPr>
          <w:rFonts w:ascii="Arial" w:eastAsia="宋体" w:hAnsi="Arial" w:cs="Arial"/>
          <w:color w:val="333333"/>
          <w:kern w:val="0"/>
          <w:szCs w:val="21"/>
        </w:rPr>
      </w:pPr>
      <w:r w:rsidRPr="0061263A">
        <w:rPr>
          <w:rFonts w:ascii="Arial" w:eastAsia="宋体" w:hAnsi="Arial" w:cs="Arial"/>
          <w:color w:val="333333"/>
          <w:kern w:val="0"/>
          <w:szCs w:val="21"/>
        </w:rPr>
        <w:t>第十四条</w:t>
      </w:r>
      <w:r>
        <w:rPr>
          <w:rFonts w:ascii="Arial" w:eastAsia="宋体" w:hAnsi="Arial" w:cs="Arial" w:hint="eastAsia"/>
          <w:color w:val="333333"/>
          <w:kern w:val="0"/>
          <w:szCs w:val="21"/>
        </w:rPr>
        <w:t xml:space="preserve"> </w:t>
      </w:r>
      <w:r w:rsidRPr="0061263A">
        <w:rPr>
          <w:rFonts w:ascii="Arial" w:eastAsia="宋体" w:hAnsi="Arial" w:cs="Arial"/>
          <w:color w:val="333333"/>
          <w:kern w:val="0"/>
          <w:szCs w:val="21"/>
        </w:rPr>
        <w:t>受伤职工已参加工伤保险的，用人单位、受伤职工或者其近亲属、工会组织应当向市、县社会保险行政部门提出工伤认定申请。</w:t>
      </w:r>
    </w:p>
    <w:p w:rsidR="00FF71DD" w:rsidRDefault="00FF71DD" w:rsidP="00FF71DD">
      <w:pPr>
        <w:spacing w:line="600" w:lineRule="exact"/>
        <w:ind w:firstLineChars="200" w:firstLine="420"/>
        <w:rPr>
          <w:rFonts w:ascii="宋体" w:eastAsia="宋体" w:hAnsi="宋体" w:cs="宋体"/>
          <w:color w:val="333333"/>
          <w:kern w:val="0"/>
          <w:sz w:val="24"/>
          <w:szCs w:val="24"/>
        </w:rPr>
      </w:pPr>
      <w:r w:rsidRPr="0061263A">
        <w:rPr>
          <w:rFonts w:ascii="Arial" w:eastAsia="宋体" w:hAnsi="Arial" w:cs="Arial"/>
          <w:color w:val="333333"/>
          <w:kern w:val="0"/>
          <w:szCs w:val="21"/>
        </w:rPr>
        <w:t>受伤职工未参加工伤保险的，用人单位、受伤职工或者其近亲属、工会组织应当向用人单位生产经营地的县级社会保险行政部门提出工伤认定申请。</w:t>
      </w:r>
    </w:p>
    <w:p w:rsidR="00FF71DD" w:rsidRPr="0061263A" w:rsidRDefault="00FF71DD" w:rsidP="00FF71DD">
      <w:pPr>
        <w:widowControl/>
        <w:shd w:val="clear" w:color="auto" w:fill="FFFFFF"/>
        <w:spacing w:line="600" w:lineRule="exact"/>
        <w:ind w:firstLine="482"/>
        <w:jc w:val="left"/>
        <w:rPr>
          <w:rFonts w:ascii="Arial" w:eastAsia="宋体" w:hAnsi="Arial" w:cs="Arial"/>
          <w:color w:val="333333"/>
          <w:kern w:val="0"/>
          <w:szCs w:val="21"/>
        </w:rPr>
      </w:pPr>
      <w:r w:rsidRPr="0061263A">
        <w:rPr>
          <w:rFonts w:ascii="Arial" w:eastAsia="宋体" w:hAnsi="Arial" w:cs="Arial"/>
          <w:color w:val="333333"/>
          <w:kern w:val="0"/>
          <w:szCs w:val="21"/>
        </w:rPr>
        <w:t>第十八条</w:t>
      </w:r>
      <w:r>
        <w:rPr>
          <w:rFonts w:ascii="Arial" w:eastAsia="宋体" w:hAnsi="Arial" w:cs="Arial" w:hint="eastAsia"/>
          <w:color w:val="333333"/>
          <w:kern w:val="0"/>
          <w:szCs w:val="21"/>
        </w:rPr>
        <w:t xml:space="preserve"> </w:t>
      </w:r>
      <w:r w:rsidRPr="0061263A">
        <w:rPr>
          <w:rFonts w:ascii="Arial" w:eastAsia="宋体" w:hAnsi="Arial" w:cs="Arial"/>
          <w:color w:val="333333"/>
          <w:kern w:val="0"/>
          <w:szCs w:val="21"/>
        </w:rPr>
        <w:t>市、县社会保险行政部门对受理的工伤认定申请，应当依照《工伤保险条例》规定在法定期限内及时</w:t>
      </w:r>
      <w:proofErr w:type="gramStart"/>
      <w:r w:rsidRPr="0061263A">
        <w:rPr>
          <w:rFonts w:ascii="Arial" w:eastAsia="宋体" w:hAnsi="Arial" w:cs="Arial"/>
          <w:color w:val="333333"/>
          <w:kern w:val="0"/>
          <w:szCs w:val="21"/>
        </w:rPr>
        <w:t>作出</w:t>
      </w:r>
      <w:proofErr w:type="gramEnd"/>
      <w:r w:rsidRPr="0061263A">
        <w:rPr>
          <w:rFonts w:ascii="Arial" w:eastAsia="宋体" w:hAnsi="Arial" w:cs="Arial"/>
          <w:color w:val="333333"/>
          <w:kern w:val="0"/>
          <w:szCs w:val="21"/>
        </w:rPr>
        <w:t>是否属于工伤的认定决定。</w:t>
      </w:r>
    </w:p>
    <w:p w:rsidR="00FF71DD" w:rsidRPr="0061263A" w:rsidRDefault="00FF71DD" w:rsidP="00FF71DD">
      <w:pPr>
        <w:widowControl/>
        <w:shd w:val="clear" w:color="auto" w:fill="FFFFFF"/>
        <w:spacing w:line="600" w:lineRule="exact"/>
        <w:ind w:firstLine="482"/>
        <w:jc w:val="left"/>
        <w:rPr>
          <w:rFonts w:ascii="Arial" w:eastAsia="宋体" w:hAnsi="Arial" w:cs="Arial"/>
          <w:color w:val="333333"/>
          <w:kern w:val="0"/>
          <w:szCs w:val="21"/>
        </w:rPr>
      </w:pPr>
      <w:r w:rsidRPr="0061263A">
        <w:rPr>
          <w:rFonts w:ascii="Arial" w:eastAsia="宋体" w:hAnsi="Arial" w:cs="Arial"/>
          <w:color w:val="333333"/>
          <w:kern w:val="0"/>
          <w:szCs w:val="21"/>
        </w:rPr>
        <w:t>职工有下列情形之一的，视为《工伤保险条例》规定的因工作原因所受的伤害，但职工因故意犯罪、醉酒或者吸毒、自残或者自杀所受的伤害除外：</w:t>
      </w:r>
    </w:p>
    <w:p w:rsidR="00FF71DD" w:rsidRPr="0061263A" w:rsidRDefault="00FF71DD" w:rsidP="00FF71DD">
      <w:pPr>
        <w:widowControl/>
        <w:shd w:val="clear" w:color="auto" w:fill="FFFFFF"/>
        <w:spacing w:line="600" w:lineRule="exact"/>
        <w:ind w:firstLine="482"/>
        <w:jc w:val="left"/>
        <w:rPr>
          <w:rFonts w:ascii="Arial" w:eastAsia="宋体" w:hAnsi="Arial" w:cs="Arial"/>
          <w:color w:val="333333"/>
          <w:kern w:val="0"/>
          <w:szCs w:val="21"/>
        </w:rPr>
      </w:pPr>
      <w:r w:rsidRPr="0061263A">
        <w:rPr>
          <w:rFonts w:ascii="Arial" w:eastAsia="宋体" w:hAnsi="Arial" w:cs="Arial"/>
          <w:color w:val="333333"/>
          <w:kern w:val="0"/>
          <w:szCs w:val="21"/>
        </w:rPr>
        <w:t>（一）在工作时间和驾驶公共交通工具等特殊工作岗位，突发疾病后</w:t>
      </w:r>
      <w:proofErr w:type="gramStart"/>
      <w:r w:rsidRPr="0061263A">
        <w:rPr>
          <w:rFonts w:ascii="Arial" w:eastAsia="宋体" w:hAnsi="Arial" w:cs="Arial"/>
          <w:color w:val="333333"/>
          <w:kern w:val="0"/>
          <w:szCs w:val="21"/>
        </w:rPr>
        <w:t>因岗位</w:t>
      </w:r>
      <w:proofErr w:type="gramEnd"/>
      <w:r w:rsidRPr="0061263A">
        <w:rPr>
          <w:rFonts w:ascii="Arial" w:eastAsia="宋体" w:hAnsi="Arial" w:cs="Arial"/>
          <w:color w:val="333333"/>
          <w:kern w:val="0"/>
          <w:szCs w:val="21"/>
        </w:rPr>
        <w:t>特殊导致救治延误病情加重，经抢救无效死亡或者抢救后完全丧失劳动能力的；</w:t>
      </w:r>
    </w:p>
    <w:p w:rsidR="00FF71DD" w:rsidRPr="0061263A" w:rsidRDefault="00FF71DD" w:rsidP="00FF71DD">
      <w:pPr>
        <w:widowControl/>
        <w:shd w:val="clear" w:color="auto" w:fill="FFFFFF"/>
        <w:spacing w:line="600" w:lineRule="exact"/>
        <w:ind w:firstLine="482"/>
        <w:jc w:val="left"/>
        <w:rPr>
          <w:rFonts w:ascii="Arial" w:eastAsia="宋体" w:hAnsi="Arial" w:cs="Arial"/>
          <w:color w:val="333333"/>
          <w:kern w:val="0"/>
          <w:szCs w:val="21"/>
        </w:rPr>
      </w:pPr>
      <w:r w:rsidRPr="0061263A">
        <w:rPr>
          <w:rFonts w:ascii="Arial" w:eastAsia="宋体" w:hAnsi="Arial" w:cs="Arial"/>
          <w:color w:val="333333"/>
          <w:kern w:val="0"/>
          <w:szCs w:val="21"/>
        </w:rPr>
        <w:lastRenderedPageBreak/>
        <w:t>（二）在连续工作过程中和工作场所内，因就餐、工间休息、如厕等必要的生活、生理活动时所受的伤害；</w:t>
      </w:r>
    </w:p>
    <w:p w:rsidR="00FF71DD" w:rsidRPr="0061263A" w:rsidRDefault="00FF71DD" w:rsidP="00FF71DD">
      <w:pPr>
        <w:widowControl/>
        <w:shd w:val="clear" w:color="auto" w:fill="FFFFFF"/>
        <w:spacing w:line="600" w:lineRule="exact"/>
        <w:ind w:firstLine="482"/>
        <w:jc w:val="left"/>
        <w:rPr>
          <w:rFonts w:ascii="Arial" w:eastAsia="宋体" w:hAnsi="Arial" w:cs="Arial"/>
          <w:color w:val="333333"/>
          <w:kern w:val="0"/>
          <w:szCs w:val="21"/>
        </w:rPr>
      </w:pPr>
      <w:r w:rsidRPr="0061263A">
        <w:rPr>
          <w:rFonts w:ascii="Arial" w:eastAsia="宋体" w:hAnsi="Arial" w:cs="Arial"/>
          <w:color w:val="333333"/>
          <w:kern w:val="0"/>
          <w:szCs w:val="21"/>
        </w:rPr>
        <w:t>（三）因参加用人单位统一组织或者安排的学习教育、培训、文体活动所受的伤害；</w:t>
      </w:r>
    </w:p>
    <w:p w:rsidR="00FF71DD" w:rsidRPr="0061263A" w:rsidRDefault="00FF71DD" w:rsidP="00FF71DD">
      <w:pPr>
        <w:widowControl/>
        <w:shd w:val="clear" w:color="auto" w:fill="FFFFFF"/>
        <w:spacing w:line="600" w:lineRule="exact"/>
        <w:ind w:firstLine="482"/>
        <w:jc w:val="left"/>
        <w:rPr>
          <w:rFonts w:ascii="Arial" w:eastAsia="宋体" w:hAnsi="Arial" w:cs="Arial"/>
          <w:color w:val="333333"/>
          <w:kern w:val="0"/>
          <w:szCs w:val="21"/>
        </w:rPr>
      </w:pPr>
      <w:r w:rsidRPr="0061263A">
        <w:rPr>
          <w:rFonts w:ascii="Arial" w:eastAsia="宋体" w:hAnsi="Arial" w:cs="Arial"/>
          <w:color w:val="333333"/>
          <w:kern w:val="0"/>
          <w:szCs w:val="21"/>
        </w:rPr>
        <w:t>（四）因参加各级工会或者县级以上组织人事部门按照规定统一组织的疗休养所受的伤害，但单位承担费用由职工自行安排的疗休养除外。</w:t>
      </w:r>
    </w:p>
    <w:p w:rsidR="00863757" w:rsidRDefault="00863757" w:rsidP="00872FFA">
      <w:pPr>
        <w:spacing w:line="600" w:lineRule="exact"/>
        <w:rPr>
          <w:rFonts w:ascii="宋体" w:eastAsia="宋体" w:hAnsi="宋体" w:cs="宋体"/>
          <w:b/>
          <w:color w:val="333333"/>
          <w:kern w:val="0"/>
          <w:sz w:val="32"/>
          <w:szCs w:val="32"/>
        </w:rPr>
      </w:pPr>
      <w:bookmarkStart w:id="0" w:name="_GoBack"/>
      <w:bookmarkEnd w:id="0"/>
    </w:p>
    <w:p w:rsidR="00FF71DD" w:rsidRPr="00C02AAF" w:rsidRDefault="00C02AAF" w:rsidP="00872FFA">
      <w:pPr>
        <w:spacing w:line="600" w:lineRule="exact"/>
        <w:rPr>
          <w:rFonts w:ascii="宋体" w:eastAsia="宋体" w:hAnsi="宋体" w:cs="宋体"/>
          <w:b/>
          <w:color w:val="333333"/>
          <w:kern w:val="0"/>
          <w:sz w:val="32"/>
          <w:szCs w:val="32"/>
        </w:rPr>
      </w:pPr>
      <w:r w:rsidRPr="00C02AAF">
        <w:rPr>
          <w:rFonts w:ascii="宋体" w:eastAsia="宋体" w:hAnsi="宋体" w:cs="宋体" w:hint="eastAsia"/>
          <w:b/>
          <w:color w:val="333333"/>
          <w:kern w:val="0"/>
          <w:sz w:val="32"/>
          <w:szCs w:val="32"/>
        </w:rPr>
        <w:t>工伤认定所需材料</w:t>
      </w:r>
    </w:p>
    <w:p w:rsidR="00FF71DD" w:rsidRPr="00C02AAF" w:rsidRDefault="00C02AAF" w:rsidP="00872FFA">
      <w:pPr>
        <w:spacing w:line="600" w:lineRule="exact"/>
        <w:rPr>
          <w:rFonts w:ascii="宋体" w:eastAsia="宋体" w:hAnsi="宋体" w:cs="宋体"/>
          <w:b/>
          <w:color w:val="333333"/>
          <w:kern w:val="0"/>
          <w:sz w:val="24"/>
          <w:szCs w:val="24"/>
        </w:rPr>
      </w:pPr>
      <w:r w:rsidRPr="00C02AAF">
        <w:rPr>
          <w:rFonts w:ascii="宋体" w:eastAsia="宋体" w:hAnsi="宋体" w:cs="宋体" w:hint="eastAsia"/>
          <w:b/>
          <w:color w:val="333333"/>
          <w:kern w:val="0"/>
          <w:sz w:val="24"/>
          <w:szCs w:val="24"/>
        </w:rPr>
        <w:t>一、工作中受伤</w:t>
      </w:r>
    </w:p>
    <w:p w:rsidR="00FF71DD" w:rsidRDefault="00C02AAF" w:rsidP="00872FFA">
      <w:pPr>
        <w:spacing w:line="600" w:lineRule="exact"/>
        <w:rPr>
          <w:rFonts w:ascii="宋体" w:eastAsia="宋体" w:hAnsi="宋体" w:cs="宋体"/>
          <w:color w:val="333333"/>
          <w:kern w:val="0"/>
          <w:sz w:val="24"/>
          <w:szCs w:val="24"/>
        </w:rPr>
      </w:pPr>
      <w:r>
        <w:rPr>
          <w:rFonts w:ascii="宋体" w:eastAsia="宋体" w:hAnsi="宋体" w:cs="宋体" w:hint="eastAsia"/>
          <w:color w:val="333333"/>
          <w:kern w:val="0"/>
          <w:sz w:val="24"/>
          <w:szCs w:val="24"/>
        </w:rPr>
        <w:t>1、受伤害职工的居民身份证原件和复印件（原件审核后退还）。</w:t>
      </w:r>
    </w:p>
    <w:p w:rsidR="00FF71DD" w:rsidRDefault="00C02AAF" w:rsidP="00872FFA">
      <w:pPr>
        <w:spacing w:line="600" w:lineRule="exact"/>
        <w:rPr>
          <w:rFonts w:ascii="宋体" w:eastAsia="宋体" w:hAnsi="宋体" w:cs="宋体"/>
          <w:color w:val="333333"/>
          <w:kern w:val="0"/>
          <w:sz w:val="24"/>
          <w:szCs w:val="24"/>
        </w:rPr>
      </w:pPr>
      <w:r>
        <w:rPr>
          <w:rFonts w:ascii="宋体" w:eastAsia="宋体" w:hAnsi="宋体" w:cs="宋体" w:hint="eastAsia"/>
          <w:color w:val="333333"/>
          <w:kern w:val="0"/>
          <w:sz w:val="24"/>
          <w:szCs w:val="24"/>
        </w:rPr>
        <w:t>2、劳动合同复印件。法人代表受伤的，需提供单位营业执照副本复印件。</w:t>
      </w:r>
    </w:p>
    <w:p w:rsidR="00FF71DD" w:rsidRDefault="00C02AAF" w:rsidP="00872FFA">
      <w:pPr>
        <w:spacing w:line="600" w:lineRule="exact"/>
        <w:rPr>
          <w:rFonts w:ascii="宋体" w:eastAsia="宋体" w:hAnsi="宋体" w:cs="宋体"/>
          <w:color w:val="333333"/>
          <w:kern w:val="0"/>
          <w:sz w:val="24"/>
          <w:szCs w:val="24"/>
        </w:rPr>
      </w:pPr>
      <w:r>
        <w:rPr>
          <w:rFonts w:ascii="宋体" w:eastAsia="宋体" w:hAnsi="宋体" w:cs="宋体" w:hint="eastAsia"/>
          <w:color w:val="333333"/>
          <w:kern w:val="0"/>
          <w:sz w:val="24"/>
          <w:szCs w:val="24"/>
        </w:rPr>
        <w:t>3、受伤时的初诊病历原件和复印件（原件审核后退还申报人）。</w:t>
      </w:r>
    </w:p>
    <w:p w:rsidR="007168B1" w:rsidRDefault="00C02AAF" w:rsidP="00872FFA">
      <w:pPr>
        <w:spacing w:line="600" w:lineRule="exact"/>
      </w:pPr>
      <w:r>
        <w:rPr>
          <w:rFonts w:hint="eastAsia"/>
        </w:rPr>
        <w:t>4</w:t>
      </w:r>
      <w:r>
        <w:rPr>
          <w:rFonts w:hint="eastAsia"/>
        </w:rPr>
        <w:t>、医疗诊断证明书原件</w:t>
      </w:r>
      <w:r w:rsidR="002366AD">
        <w:rPr>
          <w:rFonts w:hint="eastAsia"/>
        </w:rPr>
        <w:t>（需伤残等级鉴定的再复印一份备用，</w:t>
      </w:r>
      <w:proofErr w:type="gramStart"/>
      <w:r w:rsidR="002366AD">
        <w:rPr>
          <w:rFonts w:hint="eastAsia"/>
        </w:rPr>
        <w:t>待申请</w:t>
      </w:r>
      <w:proofErr w:type="gramEnd"/>
      <w:r w:rsidR="002366AD">
        <w:rPr>
          <w:rFonts w:hint="eastAsia"/>
        </w:rPr>
        <w:t>鉴定时提交）。</w:t>
      </w:r>
    </w:p>
    <w:p w:rsidR="002366AD" w:rsidRDefault="002366AD" w:rsidP="00872FFA">
      <w:pPr>
        <w:spacing w:line="600" w:lineRule="exact"/>
      </w:pPr>
      <w:r>
        <w:rPr>
          <w:rFonts w:hint="eastAsia"/>
        </w:rPr>
        <w:t>5</w:t>
      </w:r>
      <w:r>
        <w:rPr>
          <w:rFonts w:hint="eastAsia"/>
        </w:rPr>
        <w:t>、申请人为个人的，提供用人单位营业执照副本复印件或工商行政管理部门出具的《企业工商登记情况》。申请人为用人单位的，此项可不提供。</w:t>
      </w:r>
    </w:p>
    <w:p w:rsidR="002366AD" w:rsidRDefault="002366AD" w:rsidP="00872FFA">
      <w:pPr>
        <w:spacing w:line="600" w:lineRule="exact"/>
      </w:pPr>
      <w:r>
        <w:rPr>
          <w:rFonts w:hint="eastAsia"/>
        </w:rPr>
        <w:t>6</w:t>
      </w:r>
      <w:r>
        <w:rPr>
          <w:rFonts w:hint="eastAsia"/>
        </w:rPr>
        <w:t>、有住院者还需提供出院录复印件。</w:t>
      </w:r>
    </w:p>
    <w:p w:rsidR="002366AD" w:rsidRDefault="002366AD" w:rsidP="00872FFA">
      <w:pPr>
        <w:spacing w:line="600" w:lineRule="exact"/>
      </w:pPr>
      <w:r>
        <w:rPr>
          <w:rFonts w:hint="eastAsia"/>
        </w:rPr>
        <w:t>二、上下班途中，受到非本人主要责任的交通事故伤害的</w:t>
      </w:r>
    </w:p>
    <w:p w:rsidR="002366AD" w:rsidRDefault="008A1E9E" w:rsidP="008A1E9E">
      <w:pPr>
        <w:spacing w:line="600" w:lineRule="exact"/>
        <w:ind w:firstLine="420"/>
      </w:pPr>
      <w:r>
        <w:rPr>
          <w:rFonts w:hint="eastAsia"/>
        </w:rPr>
        <w:t>除上述材料外，还需</w:t>
      </w:r>
      <w:r w:rsidR="002366AD">
        <w:rPr>
          <w:rFonts w:hint="eastAsia"/>
        </w:rPr>
        <w:t>提交公安机关出具的道路</w:t>
      </w:r>
      <w:r>
        <w:rPr>
          <w:rFonts w:hint="eastAsia"/>
        </w:rPr>
        <w:t>交通事故认定书、居住处村（居）委会证明和上下班考勤记录。</w:t>
      </w:r>
    </w:p>
    <w:p w:rsidR="008A1E9E" w:rsidRDefault="00D95B56" w:rsidP="008A1E9E">
      <w:pPr>
        <w:spacing w:line="600" w:lineRule="exact"/>
        <w:ind w:firstLine="420"/>
      </w:pPr>
      <w:r>
        <w:rPr>
          <w:rFonts w:hint="eastAsia"/>
        </w:rPr>
        <w:t>备注：受伤害职工已参加工伤保险的，</w:t>
      </w:r>
      <w:r w:rsidRPr="00D95B56">
        <w:rPr>
          <w:rFonts w:hint="eastAsia"/>
        </w:rPr>
        <w:t>应当自事故伤害发生之日或者被诊断、鉴定为职业病之日起</w:t>
      </w:r>
      <w:r w:rsidRPr="00D95B56">
        <w:rPr>
          <w:rFonts w:hint="eastAsia"/>
        </w:rPr>
        <w:t>30</w:t>
      </w:r>
      <w:r w:rsidRPr="00D95B56">
        <w:rPr>
          <w:rFonts w:hint="eastAsia"/>
        </w:rPr>
        <w:t>日内，向统筹地区社会保险行政部门提出工伤认定申请；</w:t>
      </w:r>
      <w:r>
        <w:rPr>
          <w:rFonts w:hint="eastAsia"/>
        </w:rPr>
        <w:t>受伤害职工未参加工伤保险的，必须</w:t>
      </w:r>
      <w:r w:rsidRPr="00D95B56">
        <w:t>在发生事故伤害或者被诊断、鉴定为职业病之日起一年内提出工伤认定申请</w:t>
      </w:r>
      <w:r w:rsidRPr="00D95B56">
        <w:rPr>
          <w:rFonts w:hint="eastAsia"/>
        </w:rPr>
        <w:t>。</w:t>
      </w:r>
    </w:p>
    <w:p w:rsidR="007168B1" w:rsidRDefault="007168B1" w:rsidP="00872FFA">
      <w:pPr>
        <w:spacing w:line="600" w:lineRule="exact"/>
      </w:pPr>
    </w:p>
    <w:sectPr w:rsidR="007168B1" w:rsidSect="001C6D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3CE" w:rsidRDefault="00E463CE" w:rsidP="00DF5850">
      <w:r>
        <w:separator/>
      </w:r>
    </w:p>
  </w:endnote>
  <w:endnote w:type="continuationSeparator" w:id="0">
    <w:p w:rsidR="00E463CE" w:rsidRDefault="00E463CE" w:rsidP="00DF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3CE" w:rsidRDefault="00E463CE" w:rsidP="00DF5850">
      <w:r>
        <w:separator/>
      </w:r>
    </w:p>
  </w:footnote>
  <w:footnote w:type="continuationSeparator" w:id="0">
    <w:p w:rsidR="00E463CE" w:rsidRDefault="00E463CE" w:rsidP="00DF5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B1"/>
    <w:rsid w:val="000D2090"/>
    <w:rsid w:val="000D5102"/>
    <w:rsid w:val="001B19E3"/>
    <w:rsid w:val="001C6D1F"/>
    <w:rsid w:val="001D52A2"/>
    <w:rsid w:val="00225436"/>
    <w:rsid w:val="002366AD"/>
    <w:rsid w:val="002955BD"/>
    <w:rsid w:val="006151D4"/>
    <w:rsid w:val="007168B1"/>
    <w:rsid w:val="00863757"/>
    <w:rsid w:val="00872FFA"/>
    <w:rsid w:val="008A1E9E"/>
    <w:rsid w:val="009E4A17"/>
    <w:rsid w:val="00B246F6"/>
    <w:rsid w:val="00BB4BAC"/>
    <w:rsid w:val="00C02AAF"/>
    <w:rsid w:val="00D95B56"/>
    <w:rsid w:val="00DF5850"/>
    <w:rsid w:val="00E22EAC"/>
    <w:rsid w:val="00E43944"/>
    <w:rsid w:val="00E463CE"/>
    <w:rsid w:val="00ED2536"/>
    <w:rsid w:val="00FD632A"/>
    <w:rsid w:val="00FF7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44A2B"/>
  <w15:docId w15:val="{6374FBDC-09E4-4930-876E-38F21E38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F5850"/>
    <w:rPr>
      <w:sz w:val="18"/>
      <w:szCs w:val="18"/>
    </w:rPr>
  </w:style>
  <w:style w:type="paragraph" w:styleId="a5">
    <w:name w:val="footer"/>
    <w:basedOn w:val="a"/>
    <w:link w:val="a6"/>
    <w:uiPriority w:val="99"/>
    <w:semiHidden/>
    <w:unhideWhenUsed/>
    <w:rsid w:val="00DF585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F58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66law.cn/topic2012/2013jjcfxb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66law.cn/laws/jiaotongshig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琦 李</cp:lastModifiedBy>
  <cp:revision>2</cp:revision>
  <dcterms:created xsi:type="dcterms:W3CDTF">2019-10-09T02:14:00Z</dcterms:created>
  <dcterms:modified xsi:type="dcterms:W3CDTF">2019-10-09T02:14:00Z</dcterms:modified>
</cp:coreProperties>
</file>